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18"/>
    <w:p>
      <w:pPr>
        <w:pStyle w:val="Heading1"/>
      </w:pPr>
      <w:r>
        <w:t xml:space="preserve">Homiletics Analysis: Exodus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18 opens with Jethro, priest of Midian and father-in-law of Moses, hearing all that God had done for Israel in the Exodus from Egypt. He comes to Moses in the wilderness, bringing with him Moses’ wife Zipporah and their two sons, Gershom and Eliezer. Moses recounts the LORD’s mighty works to Jethro, who responds with joy and a remarkable confession:</w:t>
      </w:r>
      <w:r>
        <w:t xml:space="preserve"> </w:t>
      </w:r>
      <w:r>
        <w:t xml:space="preserve">“Now I know that the LORD is greater than all gods”</w:t>
      </w:r>
      <w:r>
        <w:t xml:space="preserve"> </w:t>
      </w:r>
      <w:r>
        <w:t xml:space="preserve">(v. 11). This is followed by Jethro offering sacrifices and sharing a covenant meal with Aaron and the elders of Israel — an outsider, a pagan priest, drawn into worship at the center of Israel’s camp.</w:t>
      </w:r>
    </w:p>
    <w:p>
      <w:pPr>
        <w:pStyle w:val="BodyText"/>
      </w:pPr>
      <w:r>
        <w:t xml:space="preserve">The second movement (vv. 13–27) shifts from worship to governance. Moses sits to judge the people from morning to evening, the people standing before him all day in an exhausting, unworkable arrangement. Jethro observes this, asks probing questions, and delivers a pointed assessment:</w:t>
      </w:r>
      <w:r>
        <w:t xml:space="preserve"> </w:t>
      </w:r>
      <w:r>
        <w:t xml:space="preserve">“What you are doing is not good”</w:t>
      </w:r>
      <w:r>
        <w:t xml:space="preserve"> </w:t>
      </w:r>
      <w:r>
        <w:t xml:space="preserve">(v. 17). He then proposes a tiered system of judges — leaders of thousands, hundreds, fifties, and tens — who will handle ordinary cases while Moses reserves the hard cases and continues his role as the people’s representative before God and teacher of God’s laws. Moses listens. He implements the plan. The chapter closes with Jethro departing for his own land.</w:t>
      </w:r>
    </w:p>
    <w:p>
      <w:pPr>
        <w:pStyle w:val="BodyText"/>
      </w:pPr>
      <w:r>
        <w:rPr>
          <w:b/>
          <w:bCs/>
        </w:rPr>
        <w:t xml:space="preserve">This Text — Intent</w:t>
      </w:r>
    </w:p>
    <w:p>
      <w:pPr>
        <w:pStyle w:val="BodyText"/>
      </w:pPr>
      <w:r>
        <w:t xml:space="preserve">God is using Exodus 18 to accomplish at least two distinct but related things. First, He is demonstrating that the Exodus was not merely Israel’s story — it was a proclamation to the nations. Jethro’s confession and worship shows the Exodus working its intended effect beyond the camp of Israel: the nations are hearing, and some are being drawn to acknowledge the LORD as incomparable. Second, God is teaching His people — through the unlikely instrument of a Midianite father-in-law — that faithful leadership requires wisdom about limits, delegation, and structure. Moses’ willingness to receive correction and restructure his leadership is itself a model of the humility required to steward God’s people well. The intent is not merely organizational efficiency but the formation of a leader who does not collapse under the weight of trying to carry God’s people alone — and the formation of a community that can sustain itself across the long journey ahead.</w:t>
      </w:r>
    </w:p>
    <w:p>
      <w:r>
        <w:pict>
          <v:rect style="width:0;height:1.5pt" o:hralign="center" o:hrstd="t" o:hr="t"/>
        </w:pict>
      </w:r>
    </w:p>
    <w:p>
      <w:pPr>
        <w:pStyle w:val="FirstParagraph"/>
      </w:pPr>
      <w:r>
        <w:rPr>
          <w:b/>
          <w:bCs/>
        </w:rPr>
        <w:t xml:space="preserve">Subject Sentence:</w:t>
      </w:r>
      <w:r>
        <w:t xml:space="preserve"> </w:t>
      </w:r>
      <w:r>
        <w:t xml:space="preserve">The Exodus proclaims God’s incomparable glory to the nations and shapes His people through wise, sustainable leadership.</w:t>
      </w:r>
    </w:p>
    <w:p>
      <w:r>
        <w:pict>
          <v:rect style="width:0;height:1.5pt" o:hralign="center" o:hrstd="t" o:hr="t"/>
        </w:pict>
      </w:r>
    </w:p>
    <w:p>
      <w:pPr>
        <w:pStyle w:val="FirstParagraph"/>
      </w:pPr>
      <w:r>
        <w:rPr>
          <w:b/>
          <w:bCs/>
        </w:rPr>
        <w:t xml:space="preserve">Primary Claim:</w:t>
      </w:r>
      <w:r>
        <w:t xml:space="preserve"> </w:t>
      </w:r>
      <w:r>
        <w:t xml:space="preserve">God is demonstrating through Jethro’s response and counsel that the Exodus is a worldwide proclamation of His glory, and that leading His redeemed people faithfully requires receiving wisdom, accepting limits, and distributing the work — not carrying it alone.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Jethro’s Confession (v. 11): Genuine Conversion or Merely Comparative Acknowledgment?</w:t>
      </w:r>
    </w:p>
    <w:p>
      <w:pPr>
        <w:pStyle w:val="BodyText"/>
      </w:pPr>
      <w:r>
        <w:t xml:space="preserve">A significant interpretive question surrounds Jethro’s declaration:</w:t>
      </w:r>
      <w:r>
        <w:t xml:space="preserve"> </w:t>
      </w:r>
      <w:r>
        <w:t xml:space="preserve">“Now I know that the LORD is greater than all gods.”</w:t>
      </w:r>
      <w:r>
        <w:t xml:space="preserve"> </w:t>
      </w:r>
      <w:r>
        <w:t xml:space="preserve">Some interpreters argue this is not a full monotheistic confession but a henotheistic statement — Jethro acknowledging the LORD’s superiority within an assumed polytheistic framework. They note that Jethro was a Midianite priest who presumably retained his own religious identity, and that comparative superiority (</w:t>
      </w:r>
      <w:r>
        <w:t xml:space="preserve">“greater than all gods”</w:t>
      </w:r>
      <w:r>
        <w:t xml:space="preserve">) is different from exclusive monotheism. This reading should be</w:t>
      </w:r>
      <w:r>
        <w:t xml:space="preserve"> </w:t>
      </w:r>
      <w:r>
        <w:rPr>
          <w:i/>
          <w:iCs/>
        </w:rPr>
        <w:t xml:space="preserve">acknowledged</w:t>
      </w:r>
      <w:r>
        <w:t xml:space="preserve"> </w:t>
      </w:r>
      <w:r>
        <w:t xml:space="preserve">as exegetically serious — the Hebrew does not grammatically require a denial of other gods’ existence, and the surrounding ancient Near Eastern context was saturated in henotheistic patterns of thought.</w:t>
      </w:r>
    </w:p>
    <w:p>
      <w:pPr>
        <w:pStyle w:val="BodyText"/>
      </w:pPr>
      <w:r>
        <w:t xml:space="preserve">However, this reading should be</w:t>
      </w:r>
      <w:r>
        <w:t xml:space="preserve"> </w:t>
      </w:r>
      <w:r>
        <w:rPr>
          <w:i/>
          <w:iCs/>
        </w:rPr>
        <w:t xml:space="preserve">qualified</w:t>
      </w:r>
      <w:r>
        <w:t xml:space="preserve"> </w:t>
      </w:r>
      <w:r>
        <w:t xml:space="preserve">by what Jethro actually does: he offers burnt offerings and sacrifices</w:t>
      </w:r>
      <w:r>
        <w:t xml:space="preserve"> </w:t>
      </w:r>
      <w:r>
        <w:rPr>
          <w:i/>
          <w:iCs/>
        </w:rPr>
        <w:t xml:space="preserve">to God</w:t>
      </w:r>
      <w:r>
        <w:t xml:space="preserve"> </w:t>
      </w:r>
      <w:r>
        <w:t xml:space="preserve">(Elohim), and Aaron and the elders eat bread with him before God. This is not a diplomatic acknowledgment — it is liturgical participation. The canonical context presses further: Jethro’s statement closely echoes the form of conversion confessions elsewhere in the Old Testament (cf. 2 Kings 5:15 — Naaman’s near-identical structure), and the Exodus as a whole was explicitly designed to produce exactly this declaration (cf. Exodus 9:16 —</w:t>
      </w:r>
      <w:r>
        <w:t xml:space="preserve"> </w:t>
      </w:r>
      <w:r>
        <w:t xml:space="preserve">“that my name may be proclaimed in all the earth”</w:t>
      </w:r>
      <w:r>
        <w:t xml:space="preserve">). The Reformed reading takes Jethro’s confession as genuine, saving acknowledgment of the LORD — the kind of faith response that the Exodus was always intended to provoke from the nations.</w:t>
      </w:r>
    </w:p>
    <w:p>
      <w:pPr>
        <w:pStyle w:val="BodyText"/>
      </w:pPr>
      <w:r>
        <w:rPr>
          <w:b/>
          <w:bCs/>
        </w:rPr>
        <w:t xml:space="preserve">On the Source of Jethro’s Counsel: Secular Wisdom or God’s Providence?</w:t>
      </w:r>
    </w:p>
    <w:p>
      <w:pPr>
        <w:pStyle w:val="BodyText"/>
      </w:pPr>
      <w:r>
        <w:t xml:space="preserve">Some interpreters downplay the theological significance of the governance section by treating it as practical organizational advice disconnected from the theological first half of the chapter. This reading separates the chapter into a spiritual section (vv. 1–12) and a managerial section (vv. 13–27), effectively treating the second half as wisdom-literature-style counsel applicable to any organization. This should be</w:t>
      </w:r>
      <w:r>
        <w:t xml:space="preserve"> </w:t>
      </w:r>
      <w:r>
        <w:rPr>
          <w:i/>
          <w:iCs/>
        </w:rPr>
        <w:t xml:space="preserve">qualified</w:t>
      </w:r>
      <w:r>
        <w:t xml:space="preserve">: the practical dimension is real — there is nothing wrong with acknowledging that Jethro’s advice reflects universal wisdom about organizational limits. But it should also be</w:t>
      </w:r>
      <w:r>
        <w:t xml:space="preserve"> </w:t>
      </w:r>
      <w:r>
        <w:rPr>
          <w:i/>
          <w:iCs/>
        </w:rPr>
        <w:t xml:space="preserve">refuted</w:t>
      </w:r>
      <w:r>
        <w:t xml:space="preserve"> </w:t>
      </w:r>
      <w:r>
        <w:t xml:space="preserve">as a governing framework, because the chapter does not separate the two movements — it binds them. Jethro’s counsel is explicitly theological: Moses’ role is to be the people’s representative before God and to teach them His statutes and laws (v. 20). The delegation concerns cases, not covenant. The appointed judges are to be men who fear God, are trustworthy, and hate dishonest gain (v. 21). The governance structure is not secular — it is a theological ordering of a redeemed community for the long journey ahead. Separating the chapters into</w:t>
      </w:r>
      <w:r>
        <w:t xml:space="preserve"> </w:t>
      </w:r>
      <w:r>
        <w:t xml:space="preserve">“spiritual Jethro”</w:t>
      </w:r>
      <w:r>
        <w:t xml:space="preserve"> </w:t>
      </w:r>
      <w:r>
        <w:t xml:space="preserve">and</w:t>
      </w:r>
      <w:r>
        <w:t xml:space="preserve"> </w:t>
      </w:r>
      <w:r>
        <w:t xml:space="preserve">“practical Jethro”</w:t>
      </w:r>
      <w:r>
        <w:t xml:space="preserve"> </w:t>
      </w:r>
      <w:r>
        <w:t xml:space="preserve">misses the unity of the chapter’s argument.</w:t>
      </w:r>
    </w:p>
    <w:p>
      <w:pPr>
        <w:pStyle w:val="BodyText"/>
      </w:pPr>
      <w:r>
        <w:rPr>
          <w:b/>
          <w:bCs/>
        </w:rPr>
        <w:t xml:space="preserve">On Whether Moses Was Wrong to Judge Alone</w:t>
      </w:r>
    </w:p>
    <w:p>
      <w:pPr>
        <w:pStyle w:val="BodyText"/>
      </w:pPr>
      <w:r>
        <w:t xml:space="preserve">Some pastoral readings moralize the passage as a simple lesson about delegation: Moses was proud, Jethro corrected him, Moses humbled himself. This is too reductive. The text gives no indication that Moses’ original practice arose from pride or power-hoarding. He was doing what he knew to do with the role God had given him. The problem Jethro identifies is structural, not moral: the arrangement is unsustainable for Moses and burdensome for the people (v. 18). The lesson is about wisdom and limits, not about confessing a sin of autonomy. Moralizing Moses’ earlier practice as sinful pride is importing a narrative the text does not supply.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9:13–16</w:t>
      </w:r>
      <w:r>
        <w:t xml:space="preserve"> </w:t>
      </w:r>
      <w:r>
        <w:t xml:space="preserve">— God explicitly states that the Exodus plagues were designed for the nations:</w:t>
      </w:r>
      <w:r>
        <w:t xml:space="preserve"> </w:t>
      </w:r>
      <w:r>
        <w:t xml:space="preserve">“that my name may be proclaimed in all the earth.”</w:t>
      </w:r>
      <w:r>
        <w:t xml:space="preserve"> </w:t>
      </w:r>
      <w:r>
        <w:t xml:space="preserve">Jethro’s confession in Exodus 18 is the fulfillment of this declared purpose — the first named Gentile drawn to worship through the Exodus events.</w:t>
      </w:r>
    </w:p>
    <w:p>
      <w:pPr>
        <w:numPr>
          <w:ilvl w:val="0"/>
          <w:numId w:val="1001"/>
        </w:numPr>
      </w:pPr>
      <w:r>
        <w:rPr>
          <w:b/>
          <w:bCs/>
        </w:rPr>
        <w:t xml:space="preserve">Numbers 11:10–17</w:t>
      </w:r>
      <w:r>
        <w:t xml:space="preserve"> </w:t>
      </w:r>
      <w:r>
        <w:t xml:space="preserve">— Moses again reaches the breaking point of unsustainable solitary leadership; God responds by distributing the Spirit among seventy elders. This later episode confirms the enduring structural problem Jethro identified and shows that distributed leadership under God is a principle embedded in Israel’s covenant life, not merely Jethro’s pragmatic suggestion.</w:t>
      </w:r>
    </w:p>
    <w:p>
      <w:pPr>
        <w:numPr>
          <w:ilvl w:val="0"/>
          <w:numId w:val="1001"/>
        </w:numPr>
      </w:pPr>
      <w:r>
        <w:rPr>
          <w:b/>
          <w:bCs/>
        </w:rPr>
        <w:t xml:space="preserve">Deuteronomy 1:9–18</w:t>
      </w:r>
      <w:r>
        <w:t xml:space="preserve"> </w:t>
      </w:r>
      <w:r>
        <w:t xml:space="preserve">— Moses himself recounts the appointment of judges as his own initiative (</w:t>
      </w:r>
      <w:r>
        <w:t xml:space="preserve">“I said to you at that time…”</w:t>
      </w:r>
      <w:r>
        <w:t xml:space="preserve">), suggesting that the Jethro-initiated structure was fully absorbed into Moses’ own leadership theology and became the constitutional arrangement of Israel’s tribal governance.</w:t>
      </w:r>
    </w:p>
    <w:p>
      <w:pPr>
        <w:numPr>
          <w:ilvl w:val="0"/>
          <w:numId w:val="1001"/>
        </w:numPr>
      </w:pPr>
      <w:r>
        <w:rPr>
          <w:b/>
          <w:bCs/>
        </w:rPr>
        <w:t xml:space="preserve">Romans 15:9–12</w:t>
      </w:r>
      <w:r>
        <w:t xml:space="preserve"> </w:t>
      </w:r>
      <w:r>
        <w:t xml:space="preserve">— Paul’s argument that the gospel was always intended for the nations draws on Old Testament texts showing Gentile praise of the LORD. Jethro stands near the headwaters of this stream — a Gentile priest offering burnt offerings and confessing God’s incomparable greatness before the law was even fully given.</w:t>
      </w:r>
    </w:p>
    <w:p>
      <w:pPr>
        <w:numPr>
          <w:ilvl w:val="0"/>
          <w:numId w:val="1001"/>
        </w:numPr>
      </w:pPr>
      <w:r>
        <w:rPr>
          <w:b/>
          <w:bCs/>
        </w:rPr>
        <w:t xml:space="preserve">1 Corinthians 12:14–27</w:t>
      </w:r>
      <w:r>
        <w:t xml:space="preserve"> </w:t>
      </w:r>
      <w:r>
        <w:t xml:space="preserve">— The body-of-Christ principle that no member can do the work of the whole is the New Covenant analog to Jethro’s structural insight: the work of God among His people is too large for any single member to carry alone; distributed gifts and distributed responsibility are not pragmatic compromises but theological necessities.</w:t>
      </w:r>
    </w:p>
    <w:p>
      <w:r>
        <w:pict>
          <v:rect style="width:0;height:1.5pt" o:hralign="center" o:hrstd="t" o:hr="t"/>
        </w:pict>
      </w:r>
    </w:p>
    <w:p>
      <w:pPr>
        <w:pStyle w:val="FirstParagraph"/>
      </w:pPr>
      <w:r>
        <w:rPr>
          <w:b/>
          <w:bCs/>
        </w:rPr>
        <w:t xml:space="preserve">Aim:</w:t>
      </w:r>
      <w:r>
        <w:t xml:space="preserve"> </w:t>
      </w:r>
      <w:r>
        <w:t xml:space="preserve">To show that Exodus 18 is not a transitional administrative interlude but a theologically unified chapter that together declares the worldwide reach of God’s glory and models the kind of humble, wise, sustainable leadership His redeemed community requires for the long journey.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Jethro hears all God has done; gathers Zipporah and Moses’ sons and comes to him in the wilderness</w:t>
            </w:r>
          </w:p>
        </w:tc>
        <w:tc>
          <w:tcPr/>
          <w:p>
            <w:pPr>
              <w:pStyle w:val="Compact"/>
            </w:pPr>
            <w:r>
              <w:t xml:space="preserve">The names of Moses’ sons — Gershom (</w:t>
            </w:r>
            <w:r>
              <w:t xml:space="preserve">“sojourner there”</w:t>
            </w:r>
            <w:r>
              <w:t xml:space="preserve">) and Eliezer (</w:t>
            </w:r>
            <w:r>
              <w:t xml:space="preserve">“my God is help”</w:t>
            </w:r>
            <w:r>
              <w:t xml:space="preserve">) — function as embedded testimony to God’s deliverance</w:t>
            </w:r>
          </w:p>
        </w:tc>
      </w:tr>
      <w:tr>
        <w:tc>
          <w:tcPr/>
          <w:p>
            <w:pPr>
              <w:pStyle w:val="Compact"/>
            </w:pPr>
            <w:r>
              <w:t xml:space="preserve">5–6</w:t>
            </w:r>
          </w:p>
        </w:tc>
        <w:tc>
          <w:tcPr/>
          <w:p>
            <w:pPr>
              <w:pStyle w:val="Compact"/>
            </w:pPr>
            <w:r>
              <w:t xml:space="preserve">Jethro sends word ahead; comes to Moses at the mountain of God</w:t>
            </w:r>
          </w:p>
        </w:tc>
        <w:tc>
          <w:tcPr/>
          <w:p>
            <w:pPr>
              <w:pStyle w:val="Compact"/>
            </w:pPr>
            <w:r>
              <w:t xml:space="preserve">“Mountain of God”</w:t>
            </w:r>
            <w:r>
              <w:t xml:space="preserve"> </w:t>
            </w:r>
            <w:r>
              <w:t xml:space="preserve">— anticipates the Sinai covenant; significant that this reunion happens here</w:t>
            </w:r>
          </w:p>
        </w:tc>
      </w:tr>
      <w:tr>
        <w:tc>
          <w:tcPr/>
          <w:p>
            <w:pPr>
              <w:pStyle w:val="Compact"/>
            </w:pPr>
            <w:r>
              <w:t xml:space="preserve">7–8</w:t>
            </w:r>
          </w:p>
        </w:tc>
        <w:tc>
          <w:tcPr/>
          <w:p>
            <w:pPr>
              <w:pStyle w:val="Compact"/>
            </w:pPr>
            <w:r>
              <w:t xml:space="preserve">Moses meets Jethro, bows, and recounts all the LORD had done for Israel</w:t>
            </w:r>
          </w:p>
        </w:tc>
        <w:tc>
          <w:tcPr/>
          <w:p>
            <w:pPr>
              <w:pStyle w:val="Compact"/>
            </w:pPr>
            <w:r>
              <w:t xml:space="preserve">Moses is the instrument of proclamation; his testimony to a Gentile is the means by which the Exodus reaches the nations</w:t>
            </w:r>
          </w:p>
        </w:tc>
      </w:tr>
      <w:tr>
        <w:tc>
          <w:tcPr/>
          <w:p>
            <w:pPr>
              <w:pStyle w:val="Compact"/>
            </w:pPr>
            <w:r>
              <w:t xml:space="preserve">9–11</w:t>
            </w:r>
          </w:p>
        </w:tc>
        <w:tc>
          <w:tcPr/>
          <w:p>
            <w:pPr>
              <w:pStyle w:val="Compact"/>
            </w:pPr>
            <w:r>
              <w:t xml:space="preserve">Jethro rejoices in the good the LORD had done; confesses:</w:t>
            </w:r>
            <w:r>
              <w:t xml:space="preserve"> </w:t>
            </w:r>
            <w:r>
              <w:t xml:space="preserve">“Now I know that the LORD is greater than all gods”</w:t>
            </w:r>
          </w:p>
        </w:tc>
        <w:tc>
          <w:tcPr/>
          <w:p>
            <w:pPr>
              <w:pStyle w:val="Compact"/>
            </w:pPr>
            <w:r>
              <w:t xml:space="preserve">The peak of the first movement; Gentile confession as intended fruit of the Exodus; echoes Exodus 9:16</w:t>
            </w:r>
          </w:p>
        </w:tc>
      </w:tr>
      <w:tr>
        <w:tc>
          <w:tcPr/>
          <w:p>
            <w:pPr>
              <w:pStyle w:val="Compact"/>
            </w:pPr>
            <w:r>
              <w:t xml:space="preserve">12</w:t>
            </w:r>
          </w:p>
        </w:tc>
        <w:tc>
          <w:tcPr/>
          <w:p>
            <w:pPr>
              <w:pStyle w:val="Compact"/>
            </w:pPr>
            <w:r>
              <w:t xml:space="preserve">Jethro offers burnt offerings and sacrifices to God; Aaron and the elders eat bread with him before God</w:t>
            </w:r>
          </w:p>
        </w:tc>
        <w:tc>
          <w:tcPr/>
          <w:p>
            <w:pPr>
              <w:pStyle w:val="Compact"/>
            </w:pPr>
            <w:r>
              <w:t xml:space="preserve">Covenant meal; Gentile worship; liturgical confirmation of Jethro’s confession; Aaron and the elders — Israel’s leadership — formally receive this outsider</w:t>
            </w:r>
          </w:p>
        </w:tc>
      </w:tr>
      <w:tr>
        <w:tc>
          <w:tcPr/>
          <w:p>
            <w:pPr>
              <w:pStyle w:val="Compact"/>
            </w:pPr>
            <w:r>
              <w:t xml:space="preserve">13–14</w:t>
            </w:r>
          </w:p>
        </w:tc>
        <w:tc>
          <w:tcPr/>
          <w:p>
            <w:pPr>
              <w:pStyle w:val="Compact"/>
            </w:pPr>
            <w:r>
              <w:t xml:space="preserve">Moses sits to judge the people from morning to evening; Jethro observes and questions</w:t>
            </w:r>
          </w:p>
        </w:tc>
        <w:tc>
          <w:tcPr/>
          <w:p>
            <w:pPr>
              <w:pStyle w:val="Compact"/>
            </w:pPr>
            <w:r>
              <w:t xml:space="preserve">“From morning to evening”</w:t>
            </w:r>
            <w:r>
              <w:t xml:space="preserve"> </w:t>
            </w:r>
            <w:r>
              <w:t xml:space="preserve">— the phrase itself signals unsustainability</w:t>
            </w:r>
          </w:p>
        </w:tc>
      </w:tr>
      <w:tr>
        <w:tc>
          <w:tcPr/>
          <w:p>
            <w:pPr>
              <w:pStyle w:val="Compact"/>
            </w:pPr>
            <w:r>
              <w:t xml:space="preserve">15–16</w:t>
            </w:r>
          </w:p>
        </w:tc>
        <w:tc>
          <w:tcPr/>
          <w:p>
            <w:pPr>
              <w:pStyle w:val="Compact"/>
            </w:pPr>
            <w:r>
              <w:t xml:space="preserve">Moses explains his practice: the people come to inquire of God; he makes known God’s statutes and laws</w:t>
            </w:r>
          </w:p>
        </w:tc>
        <w:tc>
          <w:tcPr/>
          <w:p>
            <w:pPr>
              <w:pStyle w:val="Compact"/>
            </w:pPr>
            <w:r>
              <w:t xml:space="preserve">Moses understands his role as theological, not merely judicial; he is mediating God’s word, not just settling disputes</w:t>
            </w:r>
          </w:p>
        </w:tc>
      </w:tr>
      <w:tr>
        <w:tc>
          <w:tcPr/>
          <w:p>
            <w:pPr>
              <w:pStyle w:val="Compact"/>
            </w:pPr>
            <w:r>
              <w:t xml:space="preserve">17–18</w:t>
            </w:r>
          </w:p>
        </w:tc>
        <w:tc>
          <w:tcPr/>
          <w:p>
            <w:pPr>
              <w:pStyle w:val="Compact"/>
            </w:pPr>
            <w:r>
              <w:t xml:space="preserve">Jethro’s verdict:</w:t>
            </w:r>
            <w:r>
              <w:t xml:space="preserve"> </w:t>
            </w:r>
            <w:r>
              <w:t xml:space="preserve">“What you are doing is not good”</w:t>
            </w:r>
            <w:r>
              <w:t xml:space="preserve"> </w:t>
            </w:r>
            <w:r>
              <w:t xml:space="preserve">— Moses will exhaust himself, and the people will be worn out too</w:t>
            </w:r>
          </w:p>
        </w:tc>
        <w:tc>
          <w:tcPr/>
          <w:p>
            <w:pPr>
              <w:pStyle w:val="Compact"/>
            </w:pPr>
            <w:r>
              <w:t xml:space="preserve">Explicit: the problem is structural and mutual — it is not sustainable for Moses</w:t>
            </w:r>
            <w:r>
              <w:t xml:space="preserve"> </w:t>
            </w:r>
            <w:r>
              <w:rPr>
                <w:i/>
                <w:iCs/>
              </w:rPr>
              <w:t xml:space="preserve">or</w:t>
            </w:r>
            <w:r>
              <w:t xml:space="preserve"> </w:t>
            </w:r>
            <w:r>
              <w:t xml:space="preserve">for the people</w:t>
            </w:r>
          </w:p>
        </w:tc>
      </w:tr>
      <w:tr>
        <w:tc>
          <w:tcPr/>
          <w:p>
            <w:pPr>
              <w:pStyle w:val="Compact"/>
            </w:pPr>
            <w:r>
              <w:t xml:space="preserve">19–20</w:t>
            </w:r>
          </w:p>
        </w:tc>
        <w:tc>
          <w:tcPr/>
          <w:p>
            <w:pPr>
              <w:pStyle w:val="Compact"/>
            </w:pPr>
            <w:r>
              <w:t xml:space="preserve">Jethro proposes Moses’ retained role: represent the people before God, bring their cases to God, teach the statutes and laws</w:t>
            </w:r>
          </w:p>
        </w:tc>
        <w:tc>
          <w:tcPr/>
          <w:p>
            <w:pPr>
              <w:pStyle w:val="Compact"/>
            </w:pPr>
            <w:r>
              <w:t xml:space="preserve">Moses is not being displaced — he is being freed to do his actual work; the mediatorial and teaching roles remain with him</w:t>
            </w:r>
          </w:p>
        </w:tc>
      </w:tr>
      <w:tr>
        <w:tc>
          <w:tcPr/>
          <w:p>
            <w:pPr>
              <w:pStyle w:val="Compact"/>
            </w:pPr>
            <w:r>
              <w:t xml:space="preserve">21–22</w:t>
            </w:r>
          </w:p>
        </w:tc>
        <w:tc>
          <w:tcPr/>
          <w:p>
            <w:pPr>
              <w:pStyle w:val="Compact"/>
            </w:pPr>
            <w:r>
              <w:t xml:space="preserve">Jethro describes the delegation: men who fear God, are trustworthy, hate dishonest gain; organized by thousands, hundreds, fifties, tens</w:t>
            </w:r>
          </w:p>
        </w:tc>
        <w:tc>
          <w:tcPr/>
          <w:p>
            <w:pPr>
              <w:pStyle w:val="Compact"/>
            </w:pPr>
            <w:r>
              <w:t xml:space="preserve">The qualifications are theological, not merely managerial; this is a covenant-community structure</w:t>
            </w:r>
          </w:p>
        </w:tc>
      </w:tr>
      <w:tr>
        <w:tc>
          <w:tcPr/>
          <w:p>
            <w:pPr>
              <w:pStyle w:val="Compact"/>
            </w:pPr>
            <w:r>
              <w:t xml:space="preserve">23</w:t>
            </w:r>
          </w:p>
        </w:tc>
        <w:tc>
          <w:tcPr/>
          <w:p>
            <w:pPr>
              <w:pStyle w:val="Compact"/>
            </w:pPr>
            <w:r>
              <w:t xml:space="preserve">Jethro frames the plan conditionally:</w:t>
            </w:r>
            <w:r>
              <w:t xml:space="preserve"> </w:t>
            </w:r>
            <w:r>
              <w:t xml:space="preserve">“If God so commands you, you will be able to endure”</w:t>
            </w:r>
          </w:p>
        </w:tc>
        <w:tc>
          <w:tcPr/>
          <w:p>
            <w:pPr>
              <w:pStyle w:val="Compact"/>
            </w:pPr>
            <w:r>
              <w:t xml:space="preserve">Jethro is not issuing an order — he is offering counsel; Moses must still seek God’s confirmation</w:t>
            </w:r>
          </w:p>
        </w:tc>
      </w:tr>
      <w:tr>
        <w:tc>
          <w:tcPr/>
          <w:p>
            <w:pPr>
              <w:pStyle w:val="Compact"/>
            </w:pPr>
            <w:r>
              <w:t xml:space="preserve">24–26</w:t>
            </w:r>
          </w:p>
        </w:tc>
        <w:tc>
          <w:tcPr/>
          <w:p>
            <w:pPr>
              <w:pStyle w:val="Compact"/>
            </w:pPr>
            <w:r>
              <w:t xml:space="preserve">Moses listens, chooses capable men, installs them as judges over the people</w:t>
            </w:r>
          </w:p>
        </w:tc>
        <w:tc>
          <w:tcPr/>
          <w:p>
            <w:pPr>
              <w:pStyle w:val="Compact"/>
            </w:pPr>
            <w:r>
              <w:t xml:space="preserve">Moses’ obedience to wisdom is itself modeled as leadership virtue</w:t>
            </w:r>
          </w:p>
        </w:tc>
      </w:tr>
      <w:tr>
        <w:tc>
          <w:tcPr/>
          <w:p>
            <w:pPr>
              <w:pStyle w:val="Compact"/>
            </w:pPr>
            <w:r>
              <w:t xml:space="preserve">27</w:t>
            </w:r>
          </w:p>
        </w:tc>
        <w:tc>
          <w:tcPr/>
          <w:p>
            <w:pPr>
              <w:pStyle w:val="Compact"/>
            </w:pPr>
            <w:r>
              <w:t xml:space="preserve">Jethro departs to his own land</w:t>
            </w:r>
          </w:p>
        </w:tc>
        <w:tc>
          <w:tcPr/>
          <w:p>
            <w:pPr>
              <w:pStyle w:val="Compact"/>
            </w:pPr>
            <w:r>
              <w:t xml:space="preserve">The encounter ends; Jethro returns as he came — the chapter is complete in itself</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The Exodus Reaches the Nations: Jethro Hears, Rejoices, and Worships</w:t>
            </w:r>
          </w:p>
        </w:tc>
      </w:tr>
      <w:tr>
        <w:tc>
          <w:tcPr/>
          <w:p>
            <w:pPr>
              <w:pStyle w:val="Compact"/>
            </w:pPr>
            <w:r>
              <w:t xml:space="preserve">2</w:t>
            </w:r>
          </w:p>
        </w:tc>
        <w:tc>
          <w:tcPr/>
          <w:p>
            <w:pPr>
              <w:pStyle w:val="Compact"/>
            </w:pPr>
            <w:r>
              <w:t xml:space="preserve">13–27</w:t>
            </w:r>
          </w:p>
        </w:tc>
        <w:tc>
          <w:tcPr/>
          <w:p>
            <w:pPr>
              <w:pStyle w:val="Compact"/>
            </w:pPr>
            <w:r>
              <w:t xml:space="preserve">The People of God Are Ordered: Jethro Observes, Counsels, and Moses Receives Wisdom</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Exodus proclaims God’s incomparable glory to the nations and shapes His people through wise, sustainable leadership.</w:t>
      </w:r>
    </w:p>
    <w:p>
      <w:pPr>
        <w:pStyle w:val="BodyText"/>
      </w:pPr>
      <w:r>
        <w:rPr>
          <w:b/>
          <w:bCs/>
        </w:rPr>
        <w:t xml:space="preserve">Primary Claim:</w:t>
      </w:r>
      <w:r>
        <w:t xml:space="preserve"> </w:t>
      </w:r>
      <w:r>
        <w:t xml:space="preserve">God is demonstrating through Jethro’s response and counsel that the Exodus is a worldwide proclamation of His glory, and that leading His redeemed people faithfully requires receiving wisdom, accepting limits, and distributing the work — not carrying it alone.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Recognize that God’s redemptive acts are never private events; they are proclamations designed to reach the nations.</w:t>
      </w:r>
    </w:p>
    <w:p>
      <w:pPr>
        <w:pStyle w:val="BodyText"/>
      </w:pPr>
      <w:r>
        <w:t xml:space="preserve">Jethro came because he</w:t>
      </w:r>
      <w:r>
        <w:t xml:space="preserve"> </w:t>
      </w:r>
      <w:r>
        <w:rPr>
          <w:i/>
          <w:iCs/>
        </w:rPr>
        <w:t xml:space="preserve">heard</w:t>
      </w:r>
      <w:r>
        <w:t xml:space="preserve"> </w:t>
      </w:r>
      <w:r>
        <w:t xml:space="preserve">—</w:t>
      </w:r>
      <w:r>
        <w:t xml:space="preserve"> </w:t>
      </w:r>
      <w:r>
        <w:t xml:space="preserve">“Jethro heard of all that God had done for Moses and for Israel his people”</w:t>
      </w:r>
      <w:r>
        <w:t xml:space="preserve"> </w:t>
      </w:r>
      <w:r>
        <w:t xml:space="preserve">(v. 1). God’s rescue of Israel from Egypt was not an in-house transaction between God and one nation. It was a public declaration designed to reverberate through every surrounding people. The same is true of the gospel: the cross and resurrection are not private arrangements between God and the already-elect but a worldwide proclamation intended to bring outsiders — people like Jethro, people from every tribe and tongue — to say,</w:t>
      </w:r>
      <w:r>
        <w:t xml:space="preserve"> </w:t>
      </w:r>
      <w:r>
        <w:t xml:space="preserve">“Now I know.”</w:t>
      </w:r>
      <w:r>
        <w:t xml:space="preserve"> </w:t>
      </w:r>
      <w:r>
        <w:t xml:space="preserve">Believers must break the habit of thinking that God’s saving work is their personal heritage and start seeing themselves as witnesses of events with cosmic reach. The news was always meant to travel.</w:t>
      </w:r>
    </w:p>
    <w:p>
      <w:pPr>
        <w:pStyle w:val="BodyText"/>
      </w:pPr>
      <w:r>
        <w:rPr>
          <w:b/>
          <w:bCs/>
        </w:rPr>
        <w:t xml:space="preserve">2. [Affections/Worship] — Let the incomparability of God be the fuel of genuine worship, not the background assumption of routine religion.</w:t>
      </w:r>
    </w:p>
    <w:p>
      <w:pPr>
        <w:pStyle w:val="BodyText"/>
      </w:pPr>
      <w:r>
        <w:t xml:space="preserve">Jethro’s response to Moses’ account is visceral: he</w:t>
      </w:r>
      <w:r>
        <w:t xml:space="preserve"> </w:t>
      </w:r>
      <w:r>
        <w:t xml:space="preserve">“rejoiced for all the good that the LORD had done”</w:t>
      </w:r>
      <w:r>
        <w:t xml:space="preserve"> </w:t>
      </w:r>
      <w:r>
        <w:t xml:space="preserve">(v. 9), then confessed, then offered sacrifices, then ate before God. He moved from hearing to rejoicing to confessing to worshiping — and he had less direct knowledge of God than almost any Israelite alive. Many who carry the full weight of Scripture and the completed gospel never achieve the heat of Jethro’s worship in verse 9. The diagnostic question this passage presses is: when did you last genuinely rejoice at what God has done? Not reflect theologically. Not give mental assent. Rejoice — the way Jethro rejoiced when someone else’s story of God’s goodness broke through to him and lit him up. The Exodus was designed to produce that. So was the cross.</w:t>
      </w:r>
    </w:p>
    <w:p>
      <w:pPr>
        <w:pStyle w:val="BodyText"/>
      </w:pPr>
      <w:r>
        <w:rPr>
          <w:b/>
          <w:bCs/>
        </w:rPr>
        <w:t xml:space="preserve">3. [Will/Behavior] — Receive wise counsel from unexpected sources rather than defending familiar patterns that are no longer serving God’s people.</w:t>
      </w:r>
    </w:p>
    <w:p>
      <w:pPr>
        <w:pStyle w:val="BodyText"/>
      </w:pPr>
      <w:r>
        <w:t xml:space="preserve">Jethro was not an Israelite. He was not a prophet. He was not authorized by any formal role in Israel’s covenant community. He was a Midianite priest who observed a problem and named it clearly:</w:t>
      </w:r>
      <w:r>
        <w:t xml:space="preserve"> </w:t>
      </w:r>
      <w:r>
        <w:t xml:space="preserve">“What you are doing is not good.”</w:t>
      </w:r>
      <w:r>
        <w:t xml:space="preserve"> </w:t>
      </w:r>
      <w:r>
        <w:t xml:space="preserve">Moses — the greatest leader in Israel’s history at that moment, the man to whom God had spoken face to face — listened. He did not defend his practice. He did not appeal to the fact that he was inquiring of God while judging. He heard the structural diagnosis, sought confirmation from God (v. 23 implies this step), and changed. The concrete application: identify one pattern in your leadership, ministry, or family life that is structured for exhaustion — where you are bearing more than you were designed to carry. Find the person who has already seen it clearly, and listen to them this week rather than explaining why the current arrangement exists.</w:t>
      </w:r>
    </w:p>
    <w:p>
      <w:pPr>
        <w:pStyle w:val="BodyText"/>
      </w:pPr>
      <w:r>
        <w:rPr>
          <w:b/>
          <w:bCs/>
        </w:rPr>
        <w:t xml:space="preserve">4. [Mind/Belief] — Understand that receiving help and distributing responsibility is not a failure of faith but an expression of wisdom about how God intends His people to be ordered.</w:t>
      </w:r>
    </w:p>
    <w:p>
      <w:pPr>
        <w:pStyle w:val="BodyText"/>
      </w:pPr>
      <w:r>
        <w:t xml:space="preserve">A subtle theological error lies behind many leaders’ resistance to delegation: the assumption that relying on others is somehow a lesser form of relying on God. Moses’ practice of hearing every case himself could even be framed piously — he was</w:t>
      </w:r>
      <w:r>
        <w:t xml:space="preserve"> </w:t>
      </w:r>
      <w:r>
        <w:t xml:space="preserve">“inquiring of God”</w:t>
      </w:r>
      <w:r>
        <w:t xml:space="preserve"> </w:t>
      </w:r>
      <w:r>
        <w:t xml:space="preserve">on behalf of the people (v. 15). But Jethro’s counsel, with its insistence on God-fearing, trustworthy, qualified co-leaders, is itself a theological vision: God’s community is meant to be distributed, not centralized. The body-of-Christ principle does not begin in 1 Corinthians — it is visible here in the wilderness. Believing that every difficult case must reach one man is not faith — it is a failure to trust that God can work through a network of accountable, qualified leaders.</w:t>
      </w:r>
    </w:p>
    <w:p>
      <w:pPr>
        <w:pStyle w:val="BodyText"/>
      </w:pPr>
      <w:r>
        <w:rPr>
          <w:b/>
          <w:bCs/>
        </w:rPr>
        <w:t xml:space="preserve">5. [Will/Behavior] — Identify someone in your sphere who, like Jethro, has not yet heard a full account of what God has done — and tell them.</w:t>
      </w:r>
    </w:p>
    <w:p>
      <w:pPr>
        <w:pStyle w:val="BodyText"/>
      </w:pPr>
      <w:r>
        <w:t xml:space="preserve">The chapter begins with Moses telling Jethro everything:</w:t>
      </w:r>
      <w:r>
        <w:t xml:space="preserve"> </w:t>
      </w:r>
      <w:r>
        <w:t xml:space="preserve">“Moses told his father-in-law all that the LORD had done to Pharaoh and to the Egyptians for Israel’s sake, all the hardship that had come upon them in the way, and how the LORD had delivered them”</w:t>
      </w:r>
      <w:r>
        <w:t xml:space="preserve"> </w:t>
      </w:r>
      <w:r>
        <w:t xml:space="preserve">(v. 8). This is not a formal theological lecture — it is a personal account of God’s faithfulness, told to a family member who had not been there. The result is a Gentile’s confession and worship. The application is not complicated: who in your relational world — a family member, a neighbor, a colleague — has not yet heard a full account of what God has done for you? Not a summary. Not a theological proposition. A full account of the hardship and the deliverance. Tell them this week.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18 teaches that the LORD’s redemptive acts are never merely local or ethnic — they carry a missiological force that reaches the nations and draws outsiders to worship. Jethro’s confession demonstrates that God’s glory in the Exodus was always meant to reverberate beyond Israel, fulfilling God’s own declaration that His name would be proclaimed</w:t>
      </w:r>
      <w:r>
        <w:t xml:space="preserve"> </w:t>
      </w:r>
      <w:r>
        <w:t xml:space="preserve">“in all the earth”</w:t>
      </w:r>
      <w:r>
        <w:t xml:space="preserve"> </w:t>
      </w:r>
      <w:r>
        <w:t xml:space="preserve">(Exodus 9:16). Simultaneously, the chapter teaches that God orders His redeemed community for sustainable life together — the work of shepherding and judging and teaching is too large for any single person, and God provides wisdom, through both extraordinary revelation and ordinary human insight, to structure His people for the long journey. Together, the two movements of the chapter declare that the God who saves magnificently also governs wisely — and He calls His leaders to embody both the worship His saving acts demand and the structural humility His community requires.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18 is a quietly powerful display of the Reformation’s core conviction that God’s sovereign grace is not bounded by ethnic or religious categories — Jethro was a Midianite priest, and the God of Abraham drew him to genuine worship before the law was given at Sinai, anticipating Paul’s argument in Romans that God justifies the circumcised and uncircumcised alike through faith (Romans 3:29–30). Reformed theology’s emphasis on the covenant of grace as the single thread running from Genesis to Revelation finds confirmation here: Jethro eats before God with Aaron and the elders, a covenant-meal inclusion of a Gentile that anticipates the one new humanity of Ephesians 2. The governance section reinforces another Reformed emphasis: the visible church requires ordered, distributed leadership — not charismatic centralization in one figure, but qualified, God-fearing elders exercising oversight at every level. The Presbyterian and Reformed polity of shared eldership is not a post-Reformation innovation; it is the structural logic of the wilderness community first articulated here. Above all, the chapter displays grace doing what grace has always done: it humbles the proud (Moses is not too great to be corrected), draws the distant (Jethro is not too far outside to be included), and orders a people for a long obedience.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saved Israel from Egypt never intended the story to stay inside the camp — He designed it to reach Midianite priests and every nation beyond, producing exactly the confession Jethro gives:</w:t>
      </w:r>
      <w:r>
        <w:t xml:space="preserve"> </w:t>
      </w:r>
      <w:r>
        <w:t xml:space="preserve">“Now I know the LORD is greater than all.”</w:t>
      </w:r>
      <w:r>
        <w:t xml:space="preserve"> </w:t>
      </w:r>
      <w:r>
        <w:t xml:space="preserve">And the same God who saves magnificently is wise enough to know that His redeemed people cannot be carried by one exhausted leader — He builds His community for the long journey through distributed, God-fearing, humble leadership. Stop trying to carry what you were never meant to carry alone, and start telling the story to everyone who hasn’t yet heard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two unrelated sections.</w:t>
      </w:r>
      <w:r>
        <w:t xml:space="preserve"> </w:t>
      </w:r>
      <w:r>
        <w:t xml:space="preserve">The most common mishandling of Exodus 18 is preaching it as if it were two separate passages awkwardly stitched together — one about missions (Jethro’s confession) and one about management (Jethro’s counsel). The chapter is a literary and theological unity. Both movements together declare the same thing: this God saves at the widest possible scope and governs His people at every level of their life together. Sermons or studies that cover only one half, or that treat the governance section as a pragmatic appendix, fail the chapter’s own argument.</w:t>
      </w:r>
    </w:p>
    <w:p>
      <w:pPr>
        <w:numPr>
          <w:ilvl w:val="0"/>
          <w:numId w:val="1002"/>
        </w:numPr>
      </w:pPr>
      <w:r>
        <w:rPr>
          <w:b/>
          <w:bCs/>
        </w:rPr>
        <w:t xml:space="preserve">Moralizing Moses’ original practice as pride or sin.</w:t>
      </w:r>
      <w:r>
        <w:t xml:space="preserve"> </w:t>
      </w:r>
      <w:r>
        <w:t xml:space="preserve">The text gives no indication that Moses was motivated by pride, control, or an unwillingness to share power. He was doing the work he had been given with the framework he had. Preaching that frames the first half of the governance section as Moses’ sin of autonomy imports a narrative the text does not supply and turns the passage into a morality tale about pride and humility rather than a lesson about wisdom, limits, and the structural needs of God’s community.</w:t>
      </w:r>
    </w:p>
    <w:p>
      <w:pPr>
        <w:numPr>
          <w:ilvl w:val="0"/>
          <w:numId w:val="1002"/>
        </w:numPr>
      </w:pPr>
      <w:r>
        <w:rPr>
          <w:b/>
          <w:bCs/>
        </w:rPr>
        <w:t xml:space="preserve">Treating Jethro’s counsel as purely secular organizational advice.</w:t>
      </w:r>
      <w:r>
        <w:t xml:space="preserve"> </w:t>
      </w:r>
      <w:r>
        <w:t xml:space="preserve">Because the advice sounds like what any good management consultant might say, some expositors mine it for leadership principles while quietly detaching it from its theological context. The qualifications for judges are explicitly theological (God-fearing, trustworthy, hating dishonest gain). The structure serves Moses’ explicitly theological role (mediator and teacher of God’s statutes). The counsel is conditional on God’s confirmation (v. 23). This is not corporate restructuring — it is the Spirit-ordered governance of a covenant community.</w:t>
      </w:r>
    </w:p>
    <w:p>
      <w:pPr>
        <w:numPr>
          <w:ilvl w:val="0"/>
          <w:numId w:val="1002"/>
        </w:numPr>
      </w:pPr>
      <w:r>
        <w:rPr>
          <w:b/>
          <w:bCs/>
        </w:rPr>
        <w:t xml:space="preserve">Missing Jethro as a missiological fulfillment.</w:t>
      </w:r>
      <w:r>
        <w:t xml:space="preserve"> </w:t>
      </w:r>
      <w:r>
        <w:t xml:space="preserve">Jethro’s confession in verse 11 is not a heartwarming subplot. It is the direct fulfillment of God’s stated purpose in the Exodus plagues:</w:t>
      </w:r>
      <w:r>
        <w:t xml:space="preserve"> </w:t>
      </w:r>
      <w:r>
        <w:t xml:space="preserve">“that my name may be proclaimed in all the earth”</w:t>
      </w:r>
      <w:r>
        <w:t xml:space="preserve"> </w:t>
      </w:r>
      <w:r>
        <w:t xml:space="preserve">(Exodus 9:16). Failing to make this connection leaves the chapter’s first movement as a nice family reunion story rather than the first named Gentile response to the gospel-in-advance that the Exodus represents. Jethro is not background color — he is the Exodus reaching its intended destination.</w:t>
      </w:r>
    </w:p>
    <w:p>
      <w:pPr>
        <w:numPr>
          <w:ilvl w:val="0"/>
          <w:numId w:val="1002"/>
        </w:numPr>
      </w:pPr>
      <w:r>
        <w:rPr>
          <w:b/>
          <w:bCs/>
        </w:rPr>
        <w:t xml:space="preserve">Flattening the application to</w:t>
      </w:r>
      <w:r>
        <w:rPr>
          <w:b/>
          <w:bCs/>
        </w:rPr>
        <w:t xml:space="preserve"> </w:t>
      </w:r>
      <w:r>
        <w:rPr>
          <w:b/>
          <w:bCs/>
        </w:rPr>
        <w:t xml:space="preserve">“delegate more at work.”</w:t>
      </w:r>
      <w:r>
        <w:t xml:space="preserve"> </w:t>
      </w:r>
      <w:r>
        <w:t xml:space="preserve">The governance section has immediate contemporary applicability, but reducing it to a business leadership principle (</w:t>
      </w:r>
      <w:r>
        <w:t xml:space="preserve">“even great leaders need to delegate”</w:t>
      </w:r>
      <w:r>
        <w:t xml:space="preserve">) strips it of both its theological freight and its personal weight. The passage is addressed to leaders of God’s people facing an unsustainable structure — the application should press into the specific costs of carrying God’s people alone: the exhaustion of Moses, the burdening of the community, and the long journey still ahead. The stakes are covenant community formation, not organizational efficiency.</w:t>
      </w:r>
    </w:p>
    <w:p>
      <w:pPr>
        <w:numPr>
          <w:ilvl w:val="0"/>
          <w:numId w:val="1002"/>
        </w:numPr>
      </w:pPr>
      <w:r>
        <w:rPr>
          <w:b/>
          <w:bCs/>
        </w:rPr>
        <w:t xml:space="preserve">Leaving out the receptivity of Moses as a model.</w:t>
      </w:r>
      <w:r>
        <w:t xml:space="preserve"> </w:t>
      </w:r>
      <w:r>
        <w:t xml:space="preserve">Moses’ willingness to listen to his father-in-law — a non-Israelite with no formal authority over him — is itself a significant element of the passage. Verse 24 says simply:</w:t>
      </w:r>
      <w:r>
        <w:t xml:space="preserve"> </w:t>
      </w:r>
      <w:r>
        <w:t xml:space="preserve">“Moses listened to the voice of his father-in-law and did all that he had said.”</w:t>
      </w:r>
      <w:r>
        <w:t xml:space="preserve"> </w:t>
      </w:r>
      <w:r>
        <w:t xml:space="preserve">No argument. No defensiveness. No appeal to his unique mediatorial status. This receptivity is part of what the passage models, and it is easily glossed over in the rush to get to the organizational chart. Expositors should name it explicitly: one mark of a leader fit to shepherd God’s people is the humility to receive correction and wisdom from unexpected quarters.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2026-07-14T21:01:26Z</dcterms:created>
  <dcterms:modified xsi:type="dcterms:W3CDTF">2026-07-14T21:01:26Z</dcterms:modified>
</cp:coreProperties>
</file>

<file path=docProps/custom.xml><?xml version="1.0" encoding="utf-8"?>
<Properties xmlns="http://schemas.openxmlformats.org/officeDocument/2006/custom-properties" xmlns:vt="http://schemas.openxmlformats.org/officeDocument/2006/docPropsVTypes"/>
</file>